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670" w:rsidRPr="00B55404" w:rsidRDefault="00936670" w:rsidP="00B55404">
      <w:pPr>
        <w:jc w:val="right"/>
        <w:rPr>
          <w:szCs w:val="21"/>
        </w:rPr>
      </w:pPr>
      <w:bookmarkStart w:id="0" w:name="_GoBack"/>
      <w:bookmarkEnd w:id="0"/>
      <w:r w:rsidRPr="00B55404">
        <w:rPr>
          <w:w w:val="97"/>
          <w:kern w:val="0"/>
          <w:szCs w:val="21"/>
          <w:fitText w:val="2020" w:id="1015709952"/>
        </w:rPr>
        <w:t>平成</w:t>
      </w:r>
      <w:r w:rsidRPr="00B55404">
        <w:rPr>
          <w:w w:val="97"/>
          <w:kern w:val="0"/>
          <w:szCs w:val="21"/>
          <w:fitText w:val="2020" w:id="1015709952"/>
        </w:rPr>
        <w:t>27</w:t>
      </w:r>
      <w:r w:rsidRPr="00B55404">
        <w:rPr>
          <w:w w:val="97"/>
          <w:kern w:val="0"/>
          <w:szCs w:val="21"/>
          <w:fitText w:val="2020" w:id="1015709952"/>
        </w:rPr>
        <w:t>年</w:t>
      </w:r>
      <w:r w:rsidR="00ED38E9" w:rsidRPr="00B55404">
        <w:rPr>
          <w:rFonts w:hint="eastAsia"/>
          <w:w w:val="97"/>
          <w:kern w:val="0"/>
          <w:szCs w:val="21"/>
          <w:fitText w:val="2020" w:id="1015709952"/>
        </w:rPr>
        <w:t>12</w:t>
      </w:r>
      <w:r w:rsidRPr="00B55404">
        <w:rPr>
          <w:w w:val="97"/>
          <w:kern w:val="0"/>
          <w:szCs w:val="21"/>
          <w:fitText w:val="2020" w:id="1015709952"/>
        </w:rPr>
        <w:t>月</w:t>
      </w:r>
      <w:r w:rsidR="00B55404" w:rsidRPr="00B55404">
        <w:rPr>
          <w:rFonts w:hint="eastAsia"/>
          <w:w w:val="97"/>
          <w:kern w:val="0"/>
          <w:szCs w:val="21"/>
          <w:fitText w:val="2020" w:id="1015709952"/>
        </w:rPr>
        <w:t>17</w:t>
      </w:r>
      <w:r w:rsidRPr="00B55404">
        <w:rPr>
          <w:spacing w:val="8"/>
          <w:w w:val="97"/>
          <w:kern w:val="0"/>
          <w:szCs w:val="21"/>
          <w:fitText w:val="2020" w:id="1015709952"/>
        </w:rPr>
        <w:t>日</w:t>
      </w:r>
    </w:p>
    <w:p w:rsidR="00936670" w:rsidRDefault="00936670" w:rsidP="00936670">
      <w:pPr>
        <w:jc w:val="right"/>
        <w:rPr>
          <w:rFonts w:asciiTheme="minorEastAsia" w:hAnsiTheme="minorEastAsia"/>
          <w:szCs w:val="21"/>
        </w:rPr>
      </w:pPr>
      <w:r w:rsidRPr="00B55404">
        <w:rPr>
          <w:rFonts w:asciiTheme="minorEastAsia" w:hAnsiTheme="minorEastAsia" w:hint="eastAsia"/>
          <w:spacing w:val="46"/>
          <w:kern w:val="0"/>
          <w:szCs w:val="21"/>
          <w:fitText w:val="2020" w:id="1015709697"/>
        </w:rPr>
        <w:t>石灰石鉱業協</w:t>
      </w:r>
      <w:r w:rsidRPr="00B55404">
        <w:rPr>
          <w:rFonts w:asciiTheme="minorEastAsia" w:hAnsiTheme="minorEastAsia" w:hint="eastAsia"/>
          <w:spacing w:val="-1"/>
          <w:kern w:val="0"/>
          <w:szCs w:val="21"/>
          <w:fitText w:val="2020" w:id="1015709697"/>
        </w:rPr>
        <w:t>会</w:t>
      </w:r>
    </w:p>
    <w:p w:rsidR="00936670" w:rsidRDefault="00946B16" w:rsidP="00936670">
      <w:pPr>
        <w:jc w:val="right"/>
        <w:rPr>
          <w:rFonts w:asciiTheme="minorEastAsia" w:hAnsiTheme="minorEastAsia"/>
          <w:szCs w:val="21"/>
        </w:rPr>
      </w:pPr>
      <w:r w:rsidRPr="00B55404">
        <w:rPr>
          <w:rFonts w:asciiTheme="minorEastAsia" w:hAnsiTheme="minorEastAsia" w:hint="eastAsia"/>
          <w:spacing w:val="121"/>
          <w:kern w:val="0"/>
          <w:szCs w:val="21"/>
          <w:fitText w:val="2020" w:id="1015709698"/>
        </w:rPr>
        <w:t>残壁</w:t>
      </w:r>
      <w:r w:rsidR="00936670" w:rsidRPr="00B55404">
        <w:rPr>
          <w:rFonts w:asciiTheme="minorEastAsia" w:hAnsiTheme="minorEastAsia" w:hint="eastAsia"/>
          <w:spacing w:val="121"/>
          <w:kern w:val="0"/>
          <w:szCs w:val="21"/>
          <w:fitText w:val="2020" w:id="1015709698"/>
        </w:rPr>
        <w:t>委員</w:t>
      </w:r>
      <w:r w:rsidR="00936670" w:rsidRPr="00B55404">
        <w:rPr>
          <w:rFonts w:asciiTheme="minorEastAsia" w:hAnsiTheme="minorEastAsia" w:hint="eastAsia"/>
          <w:spacing w:val="1"/>
          <w:kern w:val="0"/>
          <w:szCs w:val="21"/>
          <w:fitText w:val="2020" w:id="1015709698"/>
        </w:rPr>
        <w:t>会</w:t>
      </w:r>
    </w:p>
    <w:p w:rsidR="00936670" w:rsidRPr="00936670" w:rsidRDefault="00936670" w:rsidP="006A319A">
      <w:pPr>
        <w:ind w:right="808"/>
        <w:rPr>
          <w:rFonts w:asciiTheme="minorEastAsia" w:hAnsiTheme="minorEastAsia"/>
          <w:szCs w:val="21"/>
        </w:rPr>
      </w:pPr>
    </w:p>
    <w:p w:rsidR="00877D05" w:rsidRPr="00126AB3" w:rsidRDefault="00452DD2" w:rsidP="000C170B">
      <w:pPr>
        <w:jc w:val="center"/>
        <w:rPr>
          <w:b/>
          <w:w w:val="200"/>
          <w:sz w:val="24"/>
          <w:szCs w:val="24"/>
        </w:rPr>
      </w:pPr>
      <w:r>
        <w:rPr>
          <w:rFonts w:hint="eastAsia"/>
          <w:b/>
          <w:w w:val="200"/>
          <w:sz w:val="24"/>
          <w:szCs w:val="24"/>
        </w:rPr>
        <w:t>残壁状況調査表</w:t>
      </w:r>
      <w:r w:rsidR="001C4CED">
        <w:rPr>
          <w:rFonts w:hint="eastAsia"/>
          <w:b/>
          <w:w w:val="200"/>
          <w:sz w:val="24"/>
          <w:szCs w:val="24"/>
        </w:rPr>
        <w:t xml:space="preserve">　</w:t>
      </w:r>
      <w:r>
        <w:rPr>
          <w:rFonts w:hint="eastAsia"/>
          <w:b/>
          <w:w w:val="200"/>
          <w:sz w:val="24"/>
          <w:szCs w:val="24"/>
        </w:rPr>
        <w:t>記載要領</w:t>
      </w:r>
    </w:p>
    <w:p w:rsidR="00D07455" w:rsidRPr="009602E0" w:rsidRDefault="00D07455" w:rsidP="000C170B">
      <w:pPr>
        <w:jc w:val="center"/>
      </w:pPr>
      <w:r w:rsidRPr="009602E0">
        <w:rPr>
          <w:rFonts w:hint="eastAsia"/>
        </w:rPr>
        <w:t>（第</w:t>
      </w:r>
      <w:r w:rsidRPr="009602E0">
        <w:rPr>
          <w:rFonts w:hint="eastAsia"/>
        </w:rPr>
        <w:t>1</w:t>
      </w:r>
      <w:r w:rsidRPr="009602E0">
        <w:rPr>
          <w:rFonts w:hint="eastAsia"/>
        </w:rPr>
        <w:t>表・第</w:t>
      </w:r>
      <w:r w:rsidRPr="009602E0">
        <w:rPr>
          <w:rFonts w:hint="eastAsia"/>
        </w:rPr>
        <w:t>2</w:t>
      </w:r>
      <w:r w:rsidRPr="009602E0">
        <w:rPr>
          <w:rFonts w:hint="eastAsia"/>
        </w:rPr>
        <w:t>表</w:t>
      </w:r>
      <w:r w:rsidR="0004744D" w:rsidRPr="009602E0">
        <w:rPr>
          <w:rFonts w:hint="eastAsia"/>
        </w:rPr>
        <w:t>・第</w:t>
      </w:r>
      <w:r w:rsidR="0004744D" w:rsidRPr="009602E0">
        <w:rPr>
          <w:rFonts w:hint="eastAsia"/>
        </w:rPr>
        <w:t>3</w:t>
      </w:r>
      <w:r w:rsidR="0004744D" w:rsidRPr="009602E0">
        <w:rPr>
          <w:rFonts w:hint="eastAsia"/>
        </w:rPr>
        <w:t>表</w:t>
      </w:r>
      <w:r w:rsidRPr="009602E0">
        <w:rPr>
          <w:rFonts w:hint="eastAsia"/>
        </w:rPr>
        <w:t>）</w:t>
      </w:r>
    </w:p>
    <w:p w:rsidR="000C170B" w:rsidRPr="009602E0" w:rsidRDefault="000C170B" w:rsidP="00D2798A">
      <w:pPr>
        <w:jc w:val="left"/>
      </w:pPr>
    </w:p>
    <w:p w:rsidR="00D07455" w:rsidRPr="009602E0" w:rsidRDefault="00D07455">
      <w:r w:rsidRPr="009602E0">
        <w:rPr>
          <w:rFonts w:hint="eastAsia"/>
        </w:rPr>
        <w:t>１．本調査の対象となる残壁について</w:t>
      </w:r>
    </w:p>
    <w:p w:rsidR="00D07455" w:rsidRPr="009602E0" w:rsidRDefault="0070288C" w:rsidP="000C170B">
      <w:pPr>
        <w:ind w:leftChars="100" w:left="202" w:firstLineChars="100" w:firstLine="202"/>
      </w:pPr>
      <w:r w:rsidRPr="009602E0">
        <w:rPr>
          <w:rFonts w:hint="eastAsia"/>
        </w:rPr>
        <w:t>露天採掘場における全て</w:t>
      </w:r>
      <w:r w:rsidR="00D07455" w:rsidRPr="009602E0">
        <w:rPr>
          <w:rFonts w:hint="eastAsia"/>
        </w:rPr>
        <w:t>の残壁を対象とする。すなわち</w:t>
      </w:r>
      <w:r w:rsidRPr="009602E0">
        <w:rPr>
          <w:rFonts w:hint="eastAsia"/>
        </w:rPr>
        <w:t>、低い残壁でも対象とし、造成中、終了及び仮残壁</w:t>
      </w:r>
      <w:r w:rsidR="00A76383" w:rsidRPr="009602E0">
        <w:rPr>
          <w:rFonts w:hint="eastAsia"/>
        </w:rPr>
        <w:t>の</w:t>
      </w:r>
      <w:r w:rsidRPr="009602E0">
        <w:rPr>
          <w:rFonts w:hint="eastAsia"/>
        </w:rPr>
        <w:t>全て</w:t>
      </w:r>
      <w:r w:rsidR="00D07455" w:rsidRPr="009602E0">
        <w:rPr>
          <w:rFonts w:hint="eastAsia"/>
        </w:rPr>
        <w:t>を含む。</w:t>
      </w:r>
    </w:p>
    <w:p w:rsidR="00D07455" w:rsidRPr="009602E0" w:rsidRDefault="00D07455"/>
    <w:p w:rsidR="00D07455" w:rsidRPr="009602E0" w:rsidRDefault="00D07455">
      <w:r w:rsidRPr="009602E0">
        <w:rPr>
          <w:rFonts w:hint="eastAsia"/>
        </w:rPr>
        <w:t>２．本調査の対象期日について</w:t>
      </w:r>
    </w:p>
    <w:p w:rsidR="00D07455" w:rsidRPr="009602E0" w:rsidRDefault="00D07455" w:rsidP="000C170B">
      <w:pPr>
        <w:ind w:leftChars="100" w:left="202" w:firstLineChars="100" w:firstLine="202"/>
      </w:pPr>
      <w:r w:rsidRPr="009602E0">
        <w:rPr>
          <w:rFonts w:hint="eastAsia"/>
          <w:u w:val="single"/>
        </w:rPr>
        <w:t>平成</w:t>
      </w:r>
      <w:r w:rsidR="001B6264">
        <w:rPr>
          <w:rFonts w:hint="eastAsia"/>
          <w:u w:val="single"/>
        </w:rPr>
        <w:t>27</w:t>
      </w:r>
      <w:r w:rsidRPr="009602E0">
        <w:rPr>
          <w:rFonts w:hint="eastAsia"/>
          <w:u w:val="single"/>
        </w:rPr>
        <w:t>年</w:t>
      </w:r>
      <w:r w:rsidR="00ED38E9">
        <w:rPr>
          <w:rFonts w:hint="eastAsia"/>
          <w:u w:val="single"/>
        </w:rPr>
        <w:t>12</w:t>
      </w:r>
      <w:r w:rsidRPr="009602E0">
        <w:rPr>
          <w:rFonts w:hint="eastAsia"/>
          <w:u w:val="single"/>
        </w:rPr>
        <w:t>月末現在の状況を記載</w:t>
      </w:r>
      <w:r w:rsidRPr="009602E0">
        <w:rPr>
          <w:rFonts w:hint="eastAsia"/>
        </w:rPr>
        <w:t>するものとする。ただし、</w:t>
      </w:r>
      <w:r w:rsidR="00ED38E9">
        <w:rPr>
          <w:rFonts w:hint="eastAsia"/>
        </w:rPr>
        <w:t>12</w:t>
      </w:r>
      <w:r w:rsidR="0070288C" w:rsidRPr="009602E0">
        <w:rPr>
          <w:rFonts w:hint="eastAsia"/>
        </w:rPr>
        <w:t>月末日現在の状況を記載出来ない</w:t>
      </w:r>
      <w:r w:rsidRPr="009602E0">
        <w:rPr>
          <w:rFonts w:hint="eastAsia"/>
        </w:rPr>
        <w:t>ものについては最も新しい時点のものを記載すること。</w:t>
      </w:r>
    </w:p>
    <w:p w:rsidR="00D07455" w:rsidRPr="009602E0" w:rsidRDefault="00D07455"/>
    <w:p w:rsidR="00D07455" w:rsidRPr="009602E0" w:rsidRDefault="00D07455">
      <w:r w:rsidRPr="009602E0">
        <w:rPr>
          <w:rFonts w:hint="eastAsia"/>
        </w:rPr>
        <w:t>３．調査表の記載について</w:t>
      </w:r>
    </w:p>
    <w:p w:rsidR="00D07455" w:rsidRPr="009602E0" w:rsidRDefault="00D07455" w:rsidP="0070288C">
      <w:r w:rsidRPr="009602E0">
        <w:rPr>
          <w:rFonts w:hint="eastAsia"/>
        </w:rPr>
        <w:t>（１）調査表第</w:t>
      </w:r>
      <w:r w:rsidRPr="009602E0">
        <w:rPr>
          <w:rFonts w:hint="eastAsia"/>
        </w:rPr>
        <w:t>1</w:t>
      </w:r>
      <w:r w:rsidRPr="009602E0">
        <w:rPr>
          <w:rFonts w:hint="eastAsia"/>
        </w:rPr>
        <w:t>表、第</w:t>
      </w:r>
      <w:r w:rsidRPr="009602E0">
        <w:rPr>
          <w:rFonts w:hint="eastAsia"/>
        </w:rPr>
        <w:t>2</w:t>
      </w:r>
      <w:r w:rsidRPr="009602E0">
        <w:rPr>
          <w:rFonts w:hint="eastAsia"/>
        </w:rPr>
        <w:t>表</w:t>
      </w:r>
      <w:r w:rsidR="005E2AA3" w:rsidRPr="009602E0">
        <w:rPr>
          <w:rFonts w:hint="eastAsia"/>
        </w:rPr>
        <w:t>、第</w:t>
      </w:r>
      <w:r w:rsidR="005E2AA3" w:rsidRPr="009602E0">
        <w:rPr>
          <w:rFonts w:hint="eastAsia"/>
        </w:rPr>
        <w:t>3</w:t>
      </w:r>
      <w:r w:rsidR="005E2AA3" w:rsidRPr="009602E0">
        <w:rPr>
          <w:rFonts w:hint="eastAsia"/>
        </w:rPr>
        <w:t>表</w:t>
      </w:r>
      <w:r w:rsidRPr="009602E0">
        <w:rPr>
          <w:rFonts w:hint="eastAsia"/>
        </w:rPr>
        <w:t>の共通事項について</w:t>
      </w:r>
    </w:p>
    <w:p w:rsidR="002D5432" w:rsidRPr="009602E0" w:rsidRDefault="002D5432" w:rsidP="002D5432">
      <w:pPr>
        <w:ind w:firstLineChars="200" w:firstLine="405"/>
      </w:pPr>
      <w:r w:rsidRPr="009602E0">
        <w:rPr>
          <w:rFonts w:hint="eastAsia"/>
        </w:rPr>
        <w:t>①　切羽名の欄（各表共通）</w:t>
      </w:r>
    </w:p>
    <w:p w:rsidR="002D5432" w:rsidRPr="009602E0" w:rsidRDefault="002D5432" w:rsidP="002D5432">
      <w:pPr>
        <w:ind w:firstLineChars="200" w:firstLine="405"/>
      </w:pPr>
      <w:r w:rsidRPr="009602E0">
        <w:rPr>
          <w:rFonts w:hint="eastAsia"/>
        </w:rPr>
        <w:t>（イ）採掘地域が複数の場合は、地区ごとに分けてそれぞれについて記載すること。</w:t>
      </w:r>
    </w:p>
    <w:p w:rsidR="002D5432" w:rsidRPr="009602E0" w:rsidRDefault="002D5432" w:rsidP="002D5432">
      <w:pPr>
        <w:ind w:leftChars="200" w:left="1012" w:hangingChars="300" w:hanging="607"/>
      </w:pPr>
      <w:r w:rsidRPr="009602E0">
        <w:rPr>
          <w:rFonts w:hint="eastAsia"/>
        </w:rPr>
        <w:t>（ロ）採掘の進行に伴い、複数の残壁が生じる場合は、Ａ地区東やＡ地区西等に分け</w:t>
      </w:r>
    </w:p>
    <w:p w:rsidR="002D5432" w:rsidRPr="009602E0" w:rsidRDefault="002D5432" w:rsidP="002D5432">
      <w:pPr>
        <w:ind w:leftChars="400" w:left="1012" w:hangingChars="100" w:hanging="202"/>
      </w:pPr>
      <w:r w:rsidRPr="009602E0">
        <w:rPr>
          <w:rFonts w:hint="eastAsia"/>
        </w:rPr>
        <w:t>て記載すること。</w:t>
      </w:r>
    </w:p>
    <w:p w:rsidR="002D5432" w:rsidRPr="009602E0" w:rsidRDefault="002D5432" w:rsidP="002D5432">
      <w:pPr>
        <w:ind w:leftChars="200" w:left="1012" w:hangingChars="300" w:hanging="607"/>
      </w:pPr>
      <w:r w:rsidRPr="009602E0">
        <w:rPr>
          <w:rFonts w:hint="eastAsia"/>
        </w:rPr>
        <w:t>（ハ）残壁の頂部が複数の場合は、高さの最大箇所を対象とする。ただし、構成岩石が</w:t>
      </w:r>
    </w:p>
    <w:p w:rsidR="002D5432" w:rsidRPr="009602E0" w:rsidRDefault="002D5432" w:rsidP="002D5432">
      <w:pPr>
        <w:ind w:leftChars="400" w:left="1012" w:hangingChars="100" w:hanging="202"/>
      </w:pPr>
      <w:r w:rsidRPr="009602E0">
        <w:rPr>
          <w:rFonts w:hint="eastAsia"/>
        </w:rPr>
        <w:t>著しく異なる場合は、別の残壁とみなしそれぞれについて記載すること。</w:t>
      </w:r>
    </w:p>
    <w:p w:rsidR="00D07455" w:rsidRPr="009602E0" w:rsidRDefault="002D5432" w:rsidP="0070288C">
      <w:pPr>
        <w:ind w:leftChars="200" w:left="607" w:hangingChars="100" w:hanging="202"/>
      </w:pPr>
      <w:r w:rsidRPr="009602E0">
        <w:rPr>
          <w:rFonts w:hint="eastAsia"/>
        </w:rPr>
        <w:t>②</w:t>
      </w:r>
      <w:r w:rsidR="00D07455" w:rsidRPr="009602E0">
        <w:rPr>
          <w:rFonts w:hint="eastAsia"/>
        </w:rPr>
        <w:t xml:space="preserve">　調査内容のうち複数の中から選ぶものについては、該当するものを○で囲むこと。また‘その他’に該当する場合は</w:t>
      </w:r>
      <w:r w:rsidR="0070288C" w:rsidRPr="009602E0">
        <w:rPr>
          <w:rFonts w:hint="eastAsia"/>
        </w:rPr>
        <w:t>、</w:t>
      </w:r>
      <w:r w:rsidR="00D07455" w:rsidRPr="009602E0">
        <w:rPr>
          <w:rFonts w:hint="eastAsia"/>
        </w:rPr>
        <w:t>その内容を</w:t>
      </w:r>
      <w:r w:rsidR="00A76383" w:rsidRPr="009602E0">
        <w:rPr>
          <w:rFonts w:hint="eastAsia"/>
        </w:rPr>
        <w:t>出来る限り</w:t>
      </w:r>
      <w:r w:rsidR="00D07455" w:rsidRPr="009602E0">
        <w:rPr>
          <w:rFonts w:hint="eastAsia"/>
        </w:rPr>
        <w:t>具体的に記載すること。</w:t>
      </w:r>
    </w:p>
    <w:p w:rsidR="00D07455" w:rsidRPr="009602E0" w:rsidRDefault="002D5432" w:rsidP="000C170B">
      <w:pPr>
        <w:ind w:firstLineChars="200" w:firstLine="405"/>
      </w:pPr>
      <w:r w:rsidRPr="009602E0">
        <w:rPr>
          <w:rFonts w:hint="eastAsia"/>
        </w:rPr>
        <w:t>③</w:t>
      </w:r>
      <w:r w:rsidR="000C170B" w:rsidRPr="009602E0">
        <w:rPr>
          <w:rFonts w:hint="eastAsia"/>
        </w:rPr>
        <w:t xml:space="preserve">　</w:t>
      </w:r>
      <w:r w:rsidR="00D07455" w:rsidRPr="009602E0">
        <w:rPr>
          <w:rFonts w:hint="eastAsia"/>
        </w:rPr>
        <w:t>有無</w:t>
      </w:r>
      <w:r w:rsidR="001267EC" w:rsidRPr="009602E0">
        <w:rPr>
          <w:rFonts w:hint="eastAsia"/>
        </w:rPr>
        <w:t>については、該当するほう</w:t>
      </w:r>
      <w:r w:rsidR="00D07455" w:rsidRPr="009602E0">
        <w:rPr>
          <w:rFonts w:hint="eastAsia"/>
        </w:rPr>
        <w:t>を○で囲むこと。</w:t>
      </w:r>
    </w:p>
    <w:p w:rsidR="0070288C" w:rsidRPr="009602E0" w:rsidRDefault="0070288C" w:rsidP="000C170B">
      <w:pPr>
        <w:ind w:firstLineChars="200" w:firstLine="405"/>
      </w:pPr>
    </w:p>
    <w:p w:rsidR="0070288C" w:rsidRPr="009602E0" w:rsidRDefault="002D5432" w:rsidP="002D5432">
      <w:r w:rsidRPr="009602E0">
        <w:rPr>
          <w:rFonts w:hint="eastAsia"/>
        </w:rPr>
        <w:t>（２）調査項目の詳細</w:t>
      </w:r>
    </w:p>
    <w:p w:rsidR="00D07455" w:rsidRPr="009602E0" w:rsidRDefault="002D5432" w:rsidP="00936670">
      <w:pPr>
        <w:ind w:firstLineChars="200" w:firstLine="405"/>
      </w:pPr>
      <w:r w:rsidRPr="009602E0">
        <w:rPr>
          <w:rFonts w:hint="eastAsia"/>
        </w:rPr>
        <w:t>①</w:t>
      </w:r>
      <w:r w:rsidR="00936670" w:rsidRPr="009602E0">
        <w:rPr>
          <w:rFonts w:hint="eastAsia"/>
        </w:rPr>
        <w:t xml:space="preserve">　</w:t>
      </w:r>
      <w:r w:rsidR="00AD7F19" w:rsidRPr="009602E0">
        <w:rPr>
          <w:rFonts w:hint="eastAsia"/>
        </w:rPr>
        <w:t>残壁の現況についての事項</w:t>
      </w:r>
      <w:r w:rsidR="004624AC" w:rsidRPr="009602E0">
        <w:rPr>
          <w:rFonts w:hint="eastAsia"/>
        </w:rPr>
        <w:t>（第</w:t>
      </w:r>
      <w:r w:rsidR="004624AC" w:rsidRPr="009602E0">
        <w:rPr>
          <w:rFonts w:hint="eastAsia"/>
        </w:rPr>
        <w:t>1</w:t>
      </w:r>
      <w:r w:rsidR="004624AC" w:rsidRPr="009602E0">
        <w:rPr>
          <w:rFonts w:hint="eastAsia"/>
        </w:rPr>
        <w:t>表）</w:t>
      </w:r>
    </w:p>
    <w:p w:rsidR="00AD7F19" w:rsidRPr="009602E0" w:rsidRDefault="00936670" w:rsidP="00936670">
      <w:pPr>
        <w:ind w:firstLineChars="200" w:firstLine="405"/>
      </w:pPr>
      <w:r w:rsidRPr="009602E0">
        <w:rPr>
          <w:rFonts w:hint="eastAsia"/>
        </w:rPr>
        <w:t>（イ）</w:t>
      </w:r>
      <w:r w:rsidR="004624AC" w:rsidRPr="009602E0">
        <w:rPr>
          <w:rFonts w:hint="eastAsia"/>
        </w:rPr>
        <w:t>残壁の高さ等は図－１を参考として記載する</w:t>
      </w:r>
      <w:r w:rsidR="00AD7F19" w:rsidRPr="009602E0">
        <w:rPr>
          <w:rFonts w:hint="eastAsia"/>
        </w:rPr>
        <w:t>。</w:t>
      </w:r>
    </w:p>
    <w:p w:rsidR="00AD7F19" w:rsidRPr="009602E0" w:rsidRDefault="00936670" w:rsidP="00936670">
      <w:pPr>
        <w:ind w:firstLineChars="200" w:firstLine="405"/>
      </w:pPr>
      <w:r w:rsidRPr="009602E0">
        <w:rPr>
          <w:rFonts w:hint="eastAsia"/>
        </w:rPr>
        <w:t>（ロ）</w:t>
      </w:r>
      <w:r w:rsidR="004624AC" w:rsidRPr="009602E0">
        <w:rPr>
          <w:rFonts w:hint="eastAsia"/>
        </w:rPr>
        <w:t>平均傾斜について</w:t>
      </w:r>
    </w:p>
    <w:p w:rsidR="006851D5" w:rsidRPr="009602E0" w:rsidRDefault="00AD7F19" w:rsidP="006851D5">
      <w:pPr>
        <w:ind w:leftChars="500" w:left="1012"/>
      </w:pPr>
      <w:r w:rsidRPr="009602E0">
        <w:rPr>
          <w:rFonts w:hint="eastAsia"/>
        </w:rPr>
        <w:t>平均傾斜は</w:t>
      </w:r>
      <w:r w:rsidR="007C17F7" w:rsidRPr="009602E0">
        <w:rPr>
          <w:rFonts w:hint="eastAsia"/>
        </w:rPr>
        <w:t>法尻と法肩を結んだ線の傾斜であるが、図－２の㋐、㋑、㋒に示すよう</w:t>
      </w:r>
    </w:p>
    <w:p w:rsidR="00AD7F19" w:rsidRPr="009602E0" w:rsidRDefault="00337DEF" w:rsidP="006851D5">
      <w:pPr>
        <w:ind w:firstLineChars="400" w:firstLine="810"/>
      </w:pPr>
      <w:r w:rsidRPr="009602E0">
        <w:rPr>
          <w:rFonts w:hint="eastAsia"/>
          <w:noProof/>
        </w:rPr>
        <mc:AlternateContent>
          <mc:Choice Requires="wps">
            <w:drawing>
              <wp:anchor distT="0" distB="0" distL="114300" distR="114300" simplePos="0" relativeHeight="251661312" behindDoc="0" locked="0" layoutInCell="1" allowOverlap="1" wp14:anchorId="02F27122" wp14:editId="29EACBF1">
                <wp:simplePos x="0" y="0"/>
                <wp:positionH relativeFrom="margin">
                  <wp:posOffset>2280920</wp:posOffset>
                </wp:positionH>
                <wp:positionV relativeFrom="paragraph">
                  <wp:posOffset>104140</wp:posOffset>
                </wp:positionV>
                <wp:extent cx="3429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342900" cy="0"/>
                        </a:xfrm>
                        <a:prstGeom prst="line">
                          <a:avLst/>
                        </a:prstGeom>
                        <a:noFill/>
                        <a:ln w="1270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10EAA2"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9.6pt,8.2pt" to="206.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" strokecolor="windowText" strokeweight="1pt">
                <v:stroke dashstyle="dash" joinstyle="miter"/>
                <w10:wrap anchorx="margin"/>
              </v:line>
            </w:pict>
          </mc:Fallback>
        </mc:AlternateContent>
      </w:r>
      <w:r w:rsidRPr="009602E0">
        <w:rPr>
          <w:rFonts w:hint="eastAsia"/>
          <w:noProof/>
        </w:rPr>
        <mc:AlternateContent>
          <mc:Choice Requires="wps">
            <w:drawing>
              <wp:anchor distT="0" distB="0" distL="114300" distR="114300" simplePos="0" relativeHeight="251659264" behindDoc="0" locked="0" layoutInCell="1" allowOverlap="1" wp14:anchorId="2F9EA4EF" wp14:editId="742A4122">
                <wp:simplePos x="0" y="0"/>
                <wp:positionH relativeFrom="column">
                  <wp:posOffset>735330</wp:posOffset>
                </wp:positionH>
                <wp:positionV relativeFrom="paragraph">
                  <wp:posOffset>101600</wp:posOffset>
                </wp:positionV>
                <wp:extent cx="3429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342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308185"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7.9pt,8pt" to="84.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" strokecolor="black [3213]" strokeweight="1pt">
                <v:stroke joinstyle="miter"/>
              </v:line>
            </w:pict>
          </mc:Fallback>
        </mc:AlternateContent>
      </w:r>
      <w:r w:rsidR="007C17F7" w:rsidRPr="009602E0">
        <w:rPr>
          <w:rFonts w:hint="eastAsia"/>
        </w:rPr>
        <w:t>に</w:t>
      </w:r>
      <w:r w:rsidR="00BB62A9" w:rsidRPr="009602E0">
        <w:rPr>
          <w:rFonts w:hint="eastAsia"/>
        </w:rPr>
        <w:t xml:space="preserve">　　　　</w:t>
      </w:r>
      <w:r w:rsidR="007C17F7" w:rsidRPr="009602E0">
        <w:rPr>
          <w:rFonts w:hint="eastAsia"/>
        </w:rPr>
        <w:t>が平均傾斜であり、　　　を平均傾斜としないこと。</w:t>
      </w:r>
    </w:p>
    <w:p w:rsidR="004624AC" w:rsidRPr="009602E0" w:rsidRDefault="005513D2" w:rsidP="002D5432">
      <w:pPr>
        <w:ind w:leftChars="400" w:left="810" w:firstLineChars="100" w:firstLine="202"/>
      </w:pPr>
      <w:r w:rsidRPr="009602E0">
        <w:rPr>
          <w:rFonts w:hint="eastAsia"/>
        </w:rPr>
        <w:t>また、図－２の㋒のように分れる場合であっても角度が異なる場合は、上部α、下部β等と記載すること。</w:t>
      </w:r>
    </w:p>
    <w:p w:rsidR="005513D2" w:rsidRPr="009602E0" w:rsidRDefault="00936670" w:rsidP="00936670">
      <w:pPr>
        <w:ind w:firstLineChars="200" w:firstLine="405"/>
      </w:pPr>
      <w:r w:rsidRPr="009602E0">
        <w:rPr>
          <w:rFonts w:hint="eastAsia"/>
        </w:rPr>
        <w:t>（ハ）</w:t>
      </w:r>
      <w:r w:rsidR="004624AC" w:rsidRPr="009602E0">
        <w:rPr>
          <w:rFonts w:hint="eastAsia"/>
        </w:rPr>
        <w:t>小段幅（犬走り幅）について</w:t>
      </w:r>
    </w:p>
    <w:p w:rsidR="00936670" w:rsidRPr="009602E0" w:rsidRDefault="005513D2" w:rsidP="00936670">
      <w:pPr>
        <w:ind w:leftChars="516" w:left="1045"/>
      </w:pPr>
      <w:r w:rsidRPr="009602E0">
        <w:rPr>
          <w:rFonts w:hint="eastAsia"/>
        </w:rPr>
        <w:t>小段幅（犬走り幅）が異なる所がある場合は、２ｍ、５ｍ（３段目ごと）等と記</w:t>
      </w:r>
    </w:p>
    <w:p w:rsidR="005513D2" w:rsidRPr="009602E0" w:rsidRDefault="005513D2" w:rsidP="00936670">
      <w:pPr>
        <w:ind w:firstLineChars="400" w:firstLine="810"/>
      </w:pPr>
      <w:r w:rsidRPr="009602E0">
        <w:rPr>
          <w:rFonts w:hint="eastAsia"/>
        </w:rPr>
        <w:t>載すること。</w:t>
      </w:r>
    </w:p>
    <w:p w:rsidR="006E4699" w:rsidRPr="009602E0" w:rsidRDefault="00936670" w:rsidP="00936670">
      <w:pPr>
        <w:ind w:firstLineChars="200" w:firstLine="405"/>
      </w:pPr>
      <w:r w:rsidRPr="009602E0">
        <w:rPr>
          <w:rFonts w:hint="eastAsia"/>
        </w:rPr>
        <w:t>（ニ）</w:t>
      </w:r>
      <w:r w:rsidR="004624AC" w:rsidRPr="009602E0">
        <w:rPr>
          <w:rFonts w:hint="eastAsia"/>
        </w:rPr>
        <w:t>岩石名について</w:t>
      </w:r>
    </w:p>
    <w:p w:rsidR="00D95A1D" w:rsidRPr="009602E0" w:rsidRDefault="00D95A1D" w:rsidP="0070288C">
      <w:pPr>
        <w:ind w:firstLineChars="400" w:firstLine="810"/>
      </w:pPr>
      <w:r w:rsidRPr="009602E0">
        <w:rPr>
          <w:rFonts w:hint="eastAsia"/>
        </w:rPr>
        <w:t>㋐</w:t>
      </w:r>
      <w:r w:rsidR="00BB62A9" w:rsidRPr="009602E0">
        <w:rPr>
          <w:rFonts w:hint="eastAsia"/>
        </w:rPr>
        <w:t xml:space="preserve">　</w:t>
      </w:r>
      <w:r w:rsidRPr="009602E0">
        <w:rPr>
          <w:rFonts w:hint="eastAsia"/>
        </w:rPr>
        <w:t>残壁が同一岩石の場合には、けい石、石灰石等を記載すること。</w:t>
      </w:r>
    </w:p>
    <w:p w:rsidR="00D95A1D" w:rsidRPr="009602E0" w:rsidRDefault="00D95A1D" w:rsidP="0070288C">
      <w:pPr>
        <w:ind w:leftChars="400" w:left="1012" w:hangingChars="100" w:hanging="202"/>
      </w:pPr>
      <w:r w:rsidRPr="009602E0">
        <w:rPr>
          <w:rFonts w:hint="eastAsia"/>
        </w:rPr>
        <w:t>㋑</w:t>
      </w:r>
      <w:r w:rsidR="00BB62A9" w:rsidRPr="009602E0">
        <w:rPr>
          <w:rFonts w:hint="eastAsia"/>
        </w:rPr>
        <w:t xml:space="preserve">　</w:t>
      </w:r>
      <w:r w:rsidRPr="009602E0">
        <w:rPr>
          <w:rFonts w:hint="eastAsia"/>
        </w:rPr>
        <w:t>残壁が複数の岩石の場合には、頂部を起点とし例えば図－３の場合には、頂部を起点とし</w:t>
      </w:r>
      <w:r w:rsidR="0009096A" w:rsidRPr="009602E0">
        <w:rPr>
          <w:rFonts w:hint="eastAsia"/>
        </w:rPr>
        <w:t>、</w:t>
      </w:r>
      <w:r w:rsidRPr="009602E0">
        <w:rPr>
          <w:rFonts w:hint="eastAsia"/>
        </w:rPr>
        <w:t>例えば図－３の場合は次のように記載すること。</w:t>
      </w:r>
    </w:p>
    <w:p w:rsidR="00D95A1D" w:rsidRPr="009602E0" w:rsidRDefault="00D95A1D" w:rsidP="00BB62A9">
      <w:pPr>
        <w:ind w:firstLineChars="700" w:firstLine="1417"/>
      </w:pPr>
      <w:r w:rsidRPr="009602E0">
        <w:rPr>
          <w:rFonts w:hint="eastAsia"/>
          <w:noProof/>
        </w:rPr>
        <w:lastRenderedPageBreak/>
        <mc:AlternateContent>
          <mc:Choice Requires="wps">
            <w:drawing>
              <wp:anchor distT="0" distB="0" distL="114300" distR="114300" simplePos="0" relativeHeight="251662336" behindDoc="0" locked="0" layoutInCell="1" allowOverlap="1" wp14:anchorId="1411AD2A" wp14:editId="052CE8D2">
                <wp:simplePos x="0" y="0"/>
                <wp:positionH relativeFrom="column">
                  <wp:posOffset>2894965</wp:posOffset>
                </wp:positionH>
                <wp:positionV relativeFrom="paragraph">
                  <wp:posOffset>117475</wp:posOffset>
                </wp:positionV>
                <wp:extent cx="5048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5048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8AAD2"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95pt,9.25pt" to="267.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" strokecolor="black [3213]" strokeweight=".5pt">
                <v:stroke joinstyle="miter"/>
              </v:line>
            </w:pict>
          </mc:Fallback>
        </mc:AlternateContent>
      </w:r>
      <w:r w:rsidRPr="009602E0">
        <w:rPr>
          <w:rFonts w:hint="eastAsia"/>
        </w:rPr>
        <w:t>１段目、２段目（０～２０ｍ）　　　　　　上部石灰石</w:t>
      </w:r>
    </w:p>
    <w:p w:rsidR="00D95A1D" w:rsidRPr="009602E0" w:rsidRDefault="00D95A1D" w:rsidP="00BB62A9">
      <w:pPr>
        <w:ind w:firstLineChars="700" w:firstLine="1417"/>
      </w:pPr>
      <w:r w:rsidRPr="009602E0">
        <w:rPr>
          <w:rFonts w:hint="eastAsia"/>
          <w:noProof/>
        </w:rPr>
        <mc:AlternateContent>
          <mc:Choice Requires="wps">
            <w:drawing>
              <wp:anchor distT="0" distB="0" distL="114300" distR="114300" simplePos="0" relativeHeight="251664384" behindDoc="0" locked="0" layoutInCell="1" allowOverlap="1" wp14:anchorId="26EC7B7C" wp14:editId="594A0A8E">
                <wp:simplePos x="0" y="0"/>
                <wp:positionH relativeFrom="column">
                  <wp:posOffset>2903855</wp:posOffset>
                </wp:positionH>
                <wp:positionV relativeFrom="paragraph">
                  <wp:posOffset>113665</wp:posOffset>
                </wp:positionV>
                <wp:extent cx="50482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5048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B3B8FE"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65pt,8.95pt" to="268.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" strokecolor="windowText" strokeweight=".5pt">
                <v:stroke joinstyle="miter"/>
              </v:line>
            </w:pict>
          </mc:Fallback>
        </mc:AlternateContent>
      </w:r>
      <w:r w:rsidRPr="009602E0">
        <w:rPr>
          <w:rFonts w:hint="eastAsia"/>
        </w:rPr>
        <w:t>３段目、４段目（２０～４０ｍ）　　　　　ドロマイト</w:t>
      </w:r>
    </w:p>
    <w:p w:rsidR="00E11C32" w:rsidRPr="009602E0" w:rsidRDefault="00D95A1D" w:rsidP="0070288C">
      <w:pPr>
        <w:ind w:firstLineChars="700" w:firstLine="1417"/>
      </w:pPr>
      <w:r w:rsidRPr="009602E0">
        <w:rPr>
          <w:rFonts w:hint="eastAsia"/>
          <w:noProof/>
        </w:rPr>
        <mc:AlternateContent>
          <mc:Choice Requires="wps">
            <w:drawing>
              <wp:anchor distT="0" distB="0" distL="114300" distR="114300" simplePos="0" relativeHeight="251666432" behindDoc="0" locked="0" layoutInCell="1" allowOverlap="1" wp14:anchorId="0883C082" wp14:editId="417CE350">
                <wp:simplePos x="0" y="0"/>
                <wp:positionH relativeFrom="column">
                  <wp:posOffset>2897505</wp:posOffset>
                </wp:positionH>
                <wp:positionV relativeFrom="paragraph">
                  <wp:posOffset>104775</wp:posOffset>
                </wp:positionV>
                <wp:extent cx="50482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5048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430180" id="直線コネクタ 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15pt,8.25pt" to="267.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" strokecolor="windowText" strokeweight=".5pt">
                <v:stroke joinstyle="miter"/>
              </v:line>
            </w:pict>
          </mc:Fallback>
        </mc:AlternateContent>
      </w:r>
      <w:r w:rsidRPr="009602E0">
        <w:rPr>
          <w:rFonts w:hint="eastAsia"/>
        </w:rPr>
        <w:t>５段目　　　　（４０ｍ～）　　　　　　　下部石灰石</w:t>
      </w:r>
    </w:p>
    <w:p w:rsidR="0070288C" w:rsidRPr="009602E0" w:rsidRDefault="0070288C" w:rsidP="0070288C">
      <w:pPr>
        <w:ind w:firstLineChars="700" w:firstLine="1417"/>
      </w:pPr>
    </w:p>
    <w:p w:rsidR="00D95A1D" w:rsidRPr="009602E0" w:rsidRDefault="002D5432" w:rsidP="00936670">
      <w:pPr>
        <w:ind w:firstLineChars="200" w:firstLine="405"/>
      </w:pPr>
      <w:r w:rsidRPr="009602E0">
        <w:rPr>
          <w:rFonts w:hint="eastAsia"/>
        </w:rPr>
        <w:t>②</w:t>
      </w:r>
      <w:r w:rsidR="00936670" w:rsidRPr="009602E0">
        <w:rPr>
          <w:rFonts w:hint="eastAsia"/>
        </w:rPr>
        <w:t xml:space="preserve">　</w:t>
      </w:r>
      <w:r w:rsidR="003C7C2F" w:rsidRPr="009602E0">
        <w:rPr>
          <w:rFonts w:hint="eastAsia"/>
        </w:rPr>
        <w:t>残壁の将来計画についての事項</w:t>
      </w:r>
      <w:r w:rsidR="004624AC" w:rsidRPr="009602E0">
        <w:rPr>
          <w:rFonts w:hint="eastAsia"/>
        </w:rPr>
        <w:t>（第</w:t>
      </w:r>
      <w:r w:rsidR="004624AC" w:rsidRPr="009602E0">
        <w:rPr>
          <w:rFonts w:hint="eastAsia"/>
        </w:rPr>
        <w:t>1</w:t>
      </w:r>
      <w:r w:rsidR="004624AC" w:rsidRPr="009602E0">
        <w:rPr>
          <w:rFonts w:hint="eastAsia"/>
        </w:rPr>
        <w:t>表）</w:t>
      </w:r>
    </w:p>
    <w:p w:rsidR="003C7C2F" w:rsidRPr="009602E0" w:rsidRDefault="00936670" w:rsidP="00A76383">
      <w:pPr>
        <w:ind w:leftChars="225" w:left="861" w:hangingChars="200" w:hanging="405"/>
      </w:pPr>
      <w:r w:rsidRPr="009602E0">
        <w:rPr>
          <w:rFonts w:hint="eastAsia"/>
        </w:rPr>
        <w:t>（イ）</w:t>
      </w:r>
      <w:r w:rsidR="003C7C2F" w:rsidRPr="009602E0">
        <w:rPr>
          <w:rFonts w:hint="eastAsia"/>
        </w:rPr>
        <w:t>現時点での最終計画（高さ、平均傾斜）を記載すること。また</w:t>
      </w:r>
      <w:r w:rsidR="0070288C" w:rsidRPr="009602E0">
        <w:rPr>
          <w:rFonts w:hint="eastAsia"/>
        </w:rPr>
        <w:t>、</w:t>
      </w:r>
      <w:r w:rsidR="003C7C2F" w:rsidRPr="009602E0">
        <w:rPr>
          <w:rFonts w:hint="eastAsia"/>
        </w:rPr>
        <w:t>認可施業案による数値を（　）を付して記載すること。なお、最終計画の数値と認可施業案による数値が同じ場合には、その旨記載すること。</w:t>
      </w:r>
    </w:p>
    <w:p w:rsidR="0070288C" w:rsidRPr="009602E0" w:rsidRDefault="0070288C" w:rsidP="00BB62A9">
      <w:pPr>
        <w:ind w:leftChars="300" w:left="809" w:hangingChars="100" w:hanging="202"/>
      </w:pPr>
    </w:p>
    <w:p w:rsidR="003C7C2F" w:rsidRPr="009602E0" w:rsidRDefault="002D5432" w:rsidP="00936670">
      <w:pPr>
        <w:ind w:firstLineChars="200" w:firstLine="405"/>
      </w:pPr>
      <w:r w:rsidRPr="009602E0">
        <w:rPr>
          <w:rFonts w:hint="eastAsia"/>
        </w:rPr>
        <w:t>③</w:t>
      </w:r>
      <w:r w:rsidR="00936670" w:rsidRPr="009602E0">
        <w:rPr>
          <w:rFonts w:hint="eastAsia"/>
        </w:rPr>
        <w:t xml:space="preserve">　</w:t>
      </w:r>
      <w:r w:rsidR="004624AC" w:rsidRPr="009602E0">
        <w:rPr>
          <w:rFonts w:hint="eastAsia"/>
        </w:rPr>
        <w:t>残壁の下盤及びカバーロックの</w:t>
      </w:r>
      <w:r w:rsidR="002F090A" w:rsidRPr="009602E0">
        <w:rPr>
          <w:rFonts w:hint="eastAsia"/>
        </w:rPr>
        <w:t>状況についての事項</w:t>
      </w:r>
      <w:r w:rsidR="004624AC" w:rsidRPr="009602E0">
        <w:rPr>
          <w:rFonts w:hint="eastAsia"/>
        </w:rPr>
        <w:t>（第</w:t>
      </w:r>
      <w:r w:rsidR="004624AC" w:rsidRPr="009602E0">
        <w:rPr>
          <w:rFonts w:hint="eastAsia"/>
        </w:rPr>
        <w:t>1</w:t>
      </w:r>
      <w:r w:rsidR="004624AC" w:rsidRPr="009602E0">
        <w:rPr>
          <w:rFonts w:hint="eastAsia"/>
        </w:rPr>
        <w:t>表）</w:t>
      </w:r>
    </w:p>
    <w:p w:rsidR="004624AC" w:rsidRPr="009602E0" w:rsidRDefault="00936670" w:rsidP="006851D5">
      <w:pPr>
        <w:ind w:firstLineChars="200" w:firstLine="405"/>
      </w:pPr>
      <w:r w:rsidRPr="009602E0">
        <w:rPr>
          <w:rFonts w:hint="eastAsia"/>
        </w:rPr>
        <w:t>（イ）</w:t>
      </w:r>
      <w:r w:rsidR="004624AC" w:rsidRPr="009602E0">
        <w:rPr>
          <w:rFonts w:hint="eastAsia"/>
        </w:rPr>
        <w:t>下盤について</w:t>
      </w:r>
    </w:p>
    <w:p w:rsidR="002F090A" w:rsidRPr="009602E0" w:rsidRDefault="004624AC" w:rsidP="004624AC">
      <w:pPr>
        <w:ind w:firstLineChars="400" w:firstLine="810"/>
      </w:pPr>
      <w:r w:rsidRPr="009602E0">
        <w:rPr>
          <w:rFonts w:hint="eastAsia"/>
        </w:rPr>
        <w:t>㋐　下盤とは、</w:t>
      </w:r>
      <w:r w:rsidR="00A76383" w:rsidRPr="009602E0">
        <w:rPr>
          <w:rFonts w:hint="eastAsia"/>
        </w:rPr>
        <w:t>鉱体の下側の岩石や</w:t>
      </w:r>
      <w:r w:rsidR="002F090A" w:rsidRPr="009602E0">
        <w:rPr>
          <w:rFonts w:hint="eastAsia"/>
        </w:rPr>
        <w:t>岩盤をいう。</w:t>
      </w:r>
    </w:p>
    <w:p w:rsidR="002F090A" w:rsidRPr="009602E0" w:rsidRDefault="004624AC" w:rsidP="004624AC">
      <w:pPr>
        <w:ind w:firstLineChars="400" w:firstLine="810"/>
      </w:pPr>
      <w:r w:rsidRPr="009602E0">
        <w:rPr>
          <w:rFonts w:hint="eastAsia"/>
        </w:rPr>
        <w:t xml:space="preserve">㋑　</w:t>
      </w:r>
      <w:r w:rsidR="002F090A" w:rsidRPr="009602E0">
        <w:rPr>
          <w:rFonts w:hint="eastAsia"/>
        </w:rPr>
        <w:t>下盤の性状（状態）とは、堅硬、ルーズ、粘土化、風化等と記載すること。</w:t>
      </w:r>
    </w:p>
    <w:p w:rsidR="002F090A" w:rsidRPr="009602E0" w:rsidRDefault="004624AC" w:rsidP="006851D5">
      <w:pPr>
        <w:ind w:firstLineChars="200" w:firstLine="405"/>
      </w:pPr>
      <w:r w:rsidRPr="009602E0">
        <w:rPr>
          <w:rFonts w:hint="eastAsia"/>
        </w:rPr>
        <w:t>（ロ</w:t>
      </w:r>
      <w:r w:rsidR="00936670" w:rsidRPr="009602E0">
        <w:rPr>
          <w:rFonts w:hint="eastAsia"/>
        </w:rPr>
        <w:t>）</w:t>
      </w:r>
      <w:r w:rsidR="002F090A" w:rsidRPr="009602E0">
        <w:rPr>
          <w:rFonts w:hint="eastAsia"/>
        </w:rPr>
        <w:t>カバーロックとは、下盤の風化及び崩壊を防止するために残置する岩石をいう。</w:t>
      </w:r>
    </w:p>
    <w:p w:rsidR="004624AC" w:rsidRPr="009602E0" w:rsidRDefault="004624AC" w:rsidP="006851D5">
      <w:pPr>
        <w:ind w:firstLineChars="200" w:firstLine="405"/>
      </w:pPr>
    </w:p>
    <w:p w:rsidR="0070288C" w:rsidRPr="009602E0" w:rsidRDefault="004624AC" w:rsidP="004624AC">
      <w:r w:rsidRPr="009602E0">
        <w:rPr>
          <w:rFonts w:hint="eastAsia"/>
        </w:rPr>
        <w:t xml:space="preserve">　　</w:t>
      </w:r>
      <w:r w:rsidR="002D5432" w:rsidRPr="009602E0">
        <w:rPr>
          <w:rFonts w:hint="eastAsia"/>
        </w:rPr>
        <w:t>④</w:t>
      </w:r>
      <w:r w:rsidRPr="009602E0">
        <w:rPr>
          <w:rFonts w:hint="eastAsia"/>
        </w:rPr>
        <w:t xml:space="preserve">　山頂部の表土切土法面の状況についての事項（第</w:t>
      </w:r>
      <w:r w:rsidRPr="009602E0">
        <w:rPr>
          <w:rFonts w:hint="eastAsia"/>
        </w:rPr>
        <w:t>2</w:t>
      </w:r>
      <w:r w:rsidRPr="009602E0">
        <w:rPr>
          <w:rFonts w:hint="eastAsia"/>
        </w:rPr>
        <w:t>表）</w:t>
      </w:r>
    </w:p>
    <w:p w:rsidR="004624AC" w:rsidRPr="009602E0" w:rsidRDefault="000E77CA" w:rsidP="004624AC">
      <w:r w:rsidRPr="009602E0">
        <w:rPr>
          <w:rFonts w:hint="eastAsia"/>
        </w:rPr>
        <w:t xml:space="preserve">　　（イ）山頂部とは、</w:t>
      </w:r>
      <w:r w:rsidR="004624AC" w:rsidRPr="009602E0">
        <w:rPr>
          <w:rFonts w:hint="eastAsia"/>
        </w:rPr>
        <w:t>図―１に示した</w:t>
      </w:r>
      <w:r w:rsidRPr="009602E0">
        <w:rPr>
          <w:rFonts w:hint="eastAsia"/>
        </w:rPr>
        <w:t>○で囲んだ部分とする</w:t>
      </w:r>
      <w:r w:rsidR="009D22BC" w:rsidRPr="009602E0">
        <w:rPr>
          <w:rFonts w:hint="eastAsia"/>
        </w:rPr>
        <w:t>。</w:t>
      </w:r>
    </w:p>
    <w:p w:rsidR="009D22BC" w:rsidRPr="009602E0" w:rsidRDefault="009D22BC" w:rsidP="009D22BC">
      <w:pPr>
        <w:ind w:left="810" w:hangingChars="400" w:hanging="810"/>
      </w:pPr>
      <w:r w:rsidRPr="009602E0">
        <w:rPr>
          <w:rFonts w:hint="eastAsia"/>
        </w:rPr>
        <w:t xml:space="preserve">　　（ロ）法面崩落防止対策・緑化方法・雨水対策は、山頂部の</w:t>
      </w:r>
      <w:r w:rsidR="00316110" w:rsidRPr="009602E0">
        <w:rPr>
          <w:rFonts w:hint="eastAsia"/>
        </w:rPr>
        <w:t>範囲と</w:t>
      </w:r>
      <w:r w:rsidRPr="009602E0">
        <w:rPr>
          <w:rFonts w:hint="eastAsia"/>
        </w:rPr>
        <w:t>し、具体的に記載すること。</w:t>
      </w:r>
    </w:p>
    <w:p w:rsidR="009D22BC" w:rsidRPr="009602E0" w:rsidRDefault="009D22BC" w:rsidP="009D22BC">
      <w:pPr>
        <w:ind w:left="810" w:hangingChars="400" w:hanging="810"/>
      </w:pPr>
    </w:p>
    <w:p w:rsidR="002F090A" w:rsidRPr="009602E0" w:rsidRDefault="000231BC" w:rsidP="009D22BC">
      <w:pPr>
        <w:ind w:firstLineChars="200" w:firstLine="405"/>
      </w:pPr>
      <w:r w:rsidRPr="009602E0">
        <w:rPr>
          <w:rFonts w:hint="eastAsia"/>
        </w:rPr>
        <w:t>⑤</w:t>
      </w:r>
      <w:r w:rsidR="00936670" w:rsidRPr="009602E0">
        <w:rPr>
          <w:rFonts w:hint="eastAsia"/>
        </w:rPr>
        <w:t xml:space="preserve">　</w:t>
      </w:r>
      <w:r w:rsidR="002F090A" w:rsidRPr="009602E0">
        <w:rPr>
          <w:rFonts w:hint="eastAsia"/>
        </w:rPr>
        <w:t>残壁壁面の施工についての事項</w:t>
      </w:r>
      <w:r w:rsidR="009D22BC" w:rsidRPr="009602E0">
        <w:rPr>
          <w:rFonts w:hint="eastAsia"/>
        </w:rPr>
        <w:t>（第</w:t>
      </w:r>
      <w:r w:rsidR="009D22BC" w:rsidRPr="009602E0">
        <w:rPr>
          <w:rFonts w:hint="eastAsia"/>
        </w:rPr>
        <w:t>2</w:t>
      </w:r>
      <w:r w:rsidR="009D22BC" w:rsidRPr="009602E0">
        <w:rPr>
          <w:rFonts w:hint="eastAsia"/>
        </w:rPr>
        <w:t>表）</w:t>
      </w:r>
    </w:p>
    <w:p w:rsidR="006851D5" w:rsidRPr="009602E0" w:rsidRDefault="006851D5" w:rsidP="006851D5">
      <w:pPr>
        <w:ind w:firstLineChars="200" w:firstLine="405"/>
      </w:pPr>
      <w:r w:rsidRPr="009602E0">
        <w:rPr>
          <w:rFonts w:hint="eastAsia"/>
        </w:rPr>
        <w:t>（イ）</w:t>
      </w:r>
      <w:r w:rsidR="002F090A" w:rsidRPr="009602E0">
        <w:rPr>
          <w:rFonts w:hint="eastAsia"/>
        </w:rPr>
        <w:t>壁面（岩盤）破壊防止工法とは、壁面保護の</w:t>
      </w:r>
      <w:r w:rsidR="0070288C" w:rsidRPr="009602E0">
        <w:rPr>
          <w:rFonts w:hint="eastAsia"/>
        </w:rPr>
        <w:t>ため壁面の岩盤に破壊の及ばない</w:t>
      </w:r>
      <w:r w:rsidR="002F090A" w:rsidRPr="009602E0">
        <w:rPr>
          <w:rFonts w:hint="eastAsia"/>
        </w:rPr>
        <w:t>又は</w:t>
      </w:r>
    </w:p>
    <w:p w:rsidR="002F090A" w:rsidRPr="009602E0" w:rsidRDefault="002F090A" w:rsidP="006851D5">
      <w:pPr>
        <w:ind w:firstLineChars="400" w:firstLine="810"/>
      </w:pPr>
      <w:r w:rsidRPr="009602E0">
        <w:rPr>
          <w:rFonts w:hint="eastAsia"/>
        </w:rPr>
        <w:t>最小限に押えるために採用している工法をいう。</w:t>
      </w:r>
    </w:p>
    <w:p w:rsidR="0070288C" w:rsidRPr="009602E0" w:rsidRDefault="0070288C" w:rsidP="001C4CED"/>
    <w:p w:rsidR="00316110" w:rsidRPr="009602E0" w:rsidRDefault="00316110" w:rsidP="001C4CED">
      <w:r w:rsidRPr="009602E0">
        <w:rPr>
          <w:rFonts w:hint="eastAsia"/>
        </w:rPr>
        <w:t xml:space="preserve">　　</w:t>
      </w:r>
      <w:r w:rsidR="000231BC" w:rsidRPr="009602E0">
        <w:rPr>
          <w:rFonts w:hint="eastAsia"/>
        </w:rPr>
        <w:t>⑥</w:t>
      </w:r>
      <w:r w:rsidRPr="009602E0">
        <w:rPr>
          <w:rFonts w:hint="eastAsia"/>
        </w:rPr>
        <w:t xml:space="preserve">　降雨・湧水・地下水対策についての事項（第</w:t>
      </w:r>
      <w:r w:rsidRPr="009602E0">
        <w:rPr>
          <w:rFonts w:hint="eastAsia"/>
        </w:rPr>
        <w:t>2</w:t>
      </w:r>
      <w:r w:rsidRPr="009602E0">
        <w:rPr>
          <w:rFonts w:hint="eastAsia"/>
        </w:rPr>
        <w:t>表）</w:t>
      </w:r>
    </w:p>
    <w:p w:rsidR="00EA7960" w:rsidRPr="009602E0" w:rsidRDefault="00EA7960" w:rsidP="00EA7960">
      <w:pPr>
        <w:ind w:left="810" w:hangingChars="400" w:hanging="810"/>
      </w:pPr>
      <w:r w:rsidRPr="009602E0">
        <w:rPr>
          <w:rFonts w:hint="eastAsia"/>
        </w:rPr>
        <w:t xml:space="preserve">　　（イ）斜面への降雨水や、周辺から流入してきた表面水についての対策、斜面中に浸透した地下水や湧水についての対策とする。</w:t>
      </w:r>
    </w:p>
    <w:p w:rsidR="00331570" w:rsidRPr="009602E0" w:rsidRDefault="00331570" w:rsidP="00EA7960">
      <w:pPr>
        <w:ind w:left="810" w:hangingChars="400" w:hanging="810"/>
      </w:pPr>
    </w:p>
    <w:p w:rsidR="00331570" w:rsidRPr="009602E0" w:rsidRDefault="00331570" w:rsidP="00EA7960">
      <w:pPr>
        <w:ind w:left="810" w:hangingChars="400" w:hanging="810"/>
      </w:pPr>
      <w:r w:rsidRPr="009602E0">
        <w:rPr>
          <w:rFonts w:hint="eastAsia"/>
        </w:rPr>
        <w:t xml:space="preserve">　　</w:t>
      </w:r>
      <w:r w:rsidR="000231BC" w:rsidRPr="009602E0">
        <w:rPr>
          <w:rFonts w:hint="eastAsia"/>
        </w:rPr>
        <w:t>⑦</w:t>
      </w:r>
      <w:r w:rsidRPr="009602E0">
        <w:rPr>
          <w:rFonts w:hint="eastAsia"/>
        </w:rPr>
        <w:t xml:space="preserve">　（部分）崩壊防止対策についての事項（第</w:t>
      </w:r>
      <w:r w:rsidRPr="009602E0">
        <w:rPr>
          <w:rFonts w:hint="eastAsia"/>
        </w:rPr>
        <w:t>2</w:t>
      </w:r>
      <w:r w:rsidRPr="009602E0">
        <w:rPr>
          <w:rFonts w:hint="eastAsia"/>
        </w:rPr>
        <w:t>表）</w:t>
      </w:r>
    </w:p>
    <w:p w:rsidR="00331570" w:rsidRPr="009602E0" w:rsidRDefault="00331570" w:rsidP="00EA7960">
      <w:pPr>
        <w:ind w:left="810" w:hangingChars="400" w:hanging="810"/>
      </w:pPr>
      <w:r w:rsidRPr="009602E0">
        <w:rPr>
          <w:rFonts w:hint="eastAsia"/>
        </w:rPr>
        <w:t xml:space="preserve">　　（イ）斜面崩壊を直接的に抑止するための抑止工、直接的な抑止力は期待できないが風化などの経年劣化や表層の剥離を防止するための保護工とする。</w:t>
      </w:r>
    </w:p>
    <w:p w:rsidR="000231BC" w:rsidRPr="009602E0" w:rsidRDefault="000231BC" w:rsidP="00EA7960">
      <w:pPr>
        <w:ind w:left="810" w:hangingChars="400" w:hanging="810"/>
      </w:pPr>
    </w:p>
    <w:p w:rsidR="00ED2416" w:rsidRPr="009602E0" w:rsidRDefault="000231BC" w:rsidP="00EA7960">
      <w:pPr>
        <w:ind w:left="810" w:hangingChars="400" w:hanging="810"/>
      </w:pPr>
      <w:r w:rsidRPr="009602E0">
        <w:rPr>
          <w:rFonts w:hint="eastAsia"/>
        </w:rPr>
        <w:t xml:space="preserve">　　⑧</w:t>
      </w:r>
      <w:r w:rsidR="00ED2416" w:rsidRPr="009602E0">
        <w:rPr>
          <w:rFonts w:hint="eastAsia"/>
        </w:rPr>
        <w:t xml:space="preserve">　残壁の管理状況についての事項（第</w:t>
      </w:r>
      <w:r w:rsidR="00ED2416" w:rsidRPr="009602E0">
        <w:rPr>
          <w:rFonts w:hint="eastAsia"/>
        </w:rPr>
        <w:t>3</w:t>
      </w:r>
      <w:r w:rsidR="00ED2416" w:rsidRPr="009602E0">
        <w:rPr>
          <w:rFonts w:hint="eastAsia"/>
        </w:rPr>
        <w:t>表）</w:t>
      </w:r>
    </w:p>
    <w:p w:rsidR="00ED2416" w:rsidRPr="009602E0" w:rsidRDefault="00ED2416" w:rsidP="00EA7960">
      <w:pPr>
        <w:ind w:left="810" w:hangingChars="400" w:hanging="810"/>
      </w:pPr>
      <w:r w:rsidRPr="009602E0">
        <w:rPr>
          <w:rFonts w:hint="eastAsia"/>
        </w:rPr>
        <w:t xml:space="preserve">　　（イ）</w:t>
      </w:r>
      <w:r w:rsidR="00E24E9D" w:rsidRPr="009602E0">
        <w:rPr>
          <w:rFonts w:hint="eastAsia"/>
        </w:rPr>
        <w:t>日常</w:t>
      </w:r>
      <w:r w:rsidR="00ED38E9">
        <w:rPr>
          <w:rFonts w:hint="eastAsia"/>
        </w:rPr>
        <w:t>点検と</w:t>
      </w:r>
      <w:r w:rsidR="00857365" w:rsidRPr="009602E0">
        <w:rPr>
          <w:rFonts w:hint="eastAsia"/>
        </w:rPr>
        <w:t>は、残壁崩壊の可能性を念頭に置いて</w:t>
      </w:r>
      <w:r w:rsidR="00E24E9D" w:rsidRPr="009602E0">
        <w:rPr>
          <w:rFonts w:hint="eastAsia"/>
        </w:rPr>
        <w:t>異常の有無を</w:t>
      </w:r>
      <w:r w:rsidR="00857365" w:rsidRPr="009602E0">
        <w:rPr>
          <w:rFonts w:hint="eastAsia"/>
        </w:rPr>
        <w:t>行う点検とする。</w:t>
      </w:r>
    </w:p>
    <w:p w:rsidR="00857365" w:rsidRPr="009602E0" w:rsidRDefault="00ED38E9" w:rsidP="00EA7960">
      <w:pPr>
        <w:ind w:left="810" w:hangingChars="400" w:hanging="810"/>
      </w:pPr>
      <w:r>
        <w:rPr>
          <w:rFonts w:hint="eastAsia"/>
        </w:rPr>
        <w:t xml:space="preserve">　　（ロ）モニタリングと</w:t>
      </w:r>
      <w:r w:rsidR="00857365" w:rsidRPr="009602E0">
        <w:rPr>
          <w:rFonts w:hint="eastAsia"/>
        </w:rPr>
        <w:t>は、残壁の状態を把握するために行っている観測や測定とする。</w:t>
      </w:r>
    </w:p>
    <w:p w:rsidR="00857365" w:rsidRPr="009602E0" w:rsidRDefault="00857365" w:rsidP="00857365">
      <w:pPr>
        <w:ind w:leftChars="200" w:left="810" w:hangingChars="200" w:hanging="405"/>
      </w:pPr>
      <w:r w:rsidRPr="009602E0">
        <w:rPr>
          <w:rFonts w:hint="eastAsia"/>
        </w:rPr>
        <w:t>（ハ）安定解析とはモニタリングの結果をどのように解析しているかを具体的に記載すること。</w:t>
      </w:r>
    </w:p>
    <w:p w:rsidR="00857365" w:rsidRPr="009602E0" w:rsidRDefault="00857365" w:rsidP="00857365">
      <w:pPr>
        <w:ind w:leftChars="200" w:left="810" w:hangingChars="200" w:hanging="405"/>
      </w:pPr>
    </w:p>
    <w:p w:rsidR="002F090A" w:rsidRPr="009602E0" w:rsidRDefault="002F090A" w:rsidP="00BB62A9">
      <w:pPr>
        <w:jc w:val="right"/>
      </w:pPr>
      <w:r w:rsidRPr="009602E0">
        <w:rPr>
          <w:rFonts w:hint="eastAsia"/>
        </w:rPr>
        <w:t>以上</w:t>
      </w:r>
    </w:p>
    <w:sectPr w:rsidR="002F090A" w:rsidRPr="009602E0" w:rsidSect="000A0E34">
      <w:pgSz w:w="11906" w:h="16838" w:code="9"/>
      <w:pgMar w:top="1418" w:right="1701" w:bottom="1134" w:left="1701" w:header="851" w:footer="992" w:gutter="0"/>
      <w:cols w:space="425"/>
      <w:docGrid w:type="linesAndChars" w:linePitch="334"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E9D" w:rsidRDefault="00E24E9D" w:rsidP="00E24E9D">
      <w:r>
        <w:separator/>
      </w:r>
    </w:p>
  </w:endnote>
  <w:endnote w:type="continuationSeparator" w:id="0">
    <w:p w:rsidR="00E24E9D" w:rsidRDefault="00E24E9D" w:rsidP="00E2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E9D" w:rsidRDefault="00E24E9D" w:rsidP="00E24E9D">
      <w:r>
        <w:separator/>
      </w:r>
    </w:p>
  </w:footnote>
  <w:footnote w:type="continuationSeparator" w:id="0">
    <w:p w:rsidR="00E24E9D" w:rsidRDefault="00E24E9D" w:rsidP="00E24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16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DC4"/>
    <w:rsid w:val="000231BC"/>
    <w:rsid w:val="0004744D"/>
    <w:rsid w:val="0009096A"/>
    <w:rsid w:val="000A0E34"/>
    <w:rsid w:val="000C170B"/>
    <w:rsid w:val="000D56CA"/>
    <w:rsid w:val="000E77CA"/>
    <w:rsid w:val="00117D16"/>
    <w:rsid w:val="001267EC"/>
    <w:rsid w:val="00126AB3"/>
    <w:rsid w:val="00192075"/>
    <w:rsid w:val="001B6264"/>
    <w:rsid w:val="001C4CED"/>
    <w:rsid w:val="002110A3"/>
    <w:rsid w:val="00212A7D"/>
    <w:rsid w:val="002279A1"/>
    <w:rsid w:val="002D5432"/>
    <w:rsid w:val="002E5F5C"/>
    <w:rsid w:val="002F090A"/>
    <w:rsid w:val="00316110"/>
    <w:rsid w:val="00331570"/>
    <w:rsid w:val="00337DEF"/>
    <w:rsid w:val="003C7C2F"/>
    <w:rsid w:val="00452DD2"/>
    <w:rsid w:val="004624AC"/>
    <w:rsid w:val="005513D2"/>
    <w:rsid w:val="005E2AA3"/>
    <w:rsid w:val="0065113D"/>
    <w:rsid w:val="00655182"/>
    <w:rsid w:val="006851D5"/>
    <w:rsid w:val="00692B30"/>
    <w:rsid w:val="006A319A"/>
    <w:rsid w:val="006E4699"/>
    <w:rsid w:val="0070288C"/>
    <w:rsid w:val="007C17F7"/>
    <w:rsid w:val="00857365"/>
    <w:rsid w:val="00877D05"/>
    <w:rsid w:val="008E6317"/>
    <w:rsid w:val="00936670"/>
    <w:rsid w:val="00946B16"/>
    <w:rsid w:val="009602E0"/>
    <w:rsid w:val="009A688E"/>
    <w:rsid w:val="009D22BC"/>
    <w:rsid w:val="00A10810"/>
    <w:rsid w:val="00A76383"/>
    <w:rsid w:val="00AC6DC4"/>
    <w:rsid w:val="00AD7F19"/>
    <w:rsid w:val="00AF6CFD"/>
    <w:rsid w:val="00B55404"/>
    <w:rsid w:val="00B95728"/>
    <w:rsid w:val="00BA5872"/>
    <w:rsid w:val="00BB62A9"/>
    <w:rsid w:val="00C26912"/>
    <w:rsid w:val="00C44B22"/>
    <w:rsid w:val="00CF4E49"/>
    <w:rsid w:val="00D07455"/>
    <w:rsid w:val="00D2798A"/>
    <w:rsid w:val="00D95A1D"/>
    <w:rsid w:val="00E11C32"/>
    <w:rsid w:val="00E24E9D"/>
    <w:rsid w:val="00E7728A"/>
    <w:rsid w:val="00EA7960"/>
    <w:rsid w:val="00EB26CA"/>
    <w:rsid w:val="00ED2416"/>
    <w:rsid w:val="00ED38E9"/>
    <w:rsid w:val="00F019B3"/>
    <w:rsid w:val="00F516CD"/>
    <w:rsid w:val="00F75D6D"/>
    <w:rsid w:val="00FE69A4"/>
    <w:rsid w:val="00FF7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E50DD6F-D24F-4C22-AB02-EDA92D5D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36670"/>
  </w:style>
  <w:style w:type="character" w:customStyle="1" w:styleId="a4">
    <w:name w:val="日付 (文字)"/>
    <w:basedOn w:val="a0"/>
    <w:link w:val="a3"/>
    <w:uiPriority w:val="99"/>
    <w:semiHidden/>
    <w:rsid w:val="00936670"/>
  </w:style>
  <w:style w:type="paragraph" w:styleId="a5">
    <w:name w:val="Balloon Text"/>
    <w:basedOn w:val="a"/>
    <w:link w:val="a6"/>
    <w:uiPriority w:val="99"/>
    <w:semiHidden/>
    <w:unhideWhenUsed/>
    <w:rsid w:val="006A31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A319A"/>
    <w:rPr>
      <w:rFonts w:asciiTheme="majorHAnsi" w:eastAsiaTheme="majorEastAsia" w:hAnsiTheme="majorHAnsi" w:cstheme="majorBidi"/>
      <w:sz w:val="18"/>
      <w:szCs w:val="18"/>
    </w:rPr>
  </w:style>
  <w:style w:type="paragraph" w:styleId="a7">
    <w:name w:val="header"/>
    <w:basedOn w:val="a"/>
    <w:link w:val="a8"/>
    <w:uiPriority w:val="99"/>
    <w:unhideWhenUsed/>
    <w:rsid w:val="00E24E9D"/>
    <w:pPr>
      <w:tabs>
        <w:tab w:val="center" w:pos="4252"/>
        <w:tab w:val="right" w:pos="8504"/>
      </w:tabs>
      <w:snapToGrid w:val="0"/>
    </w:pPr>
  </w:style>
  <w:style w:type="character" w:customStyle="1" w:styleId="a8">
    <w:name w:val="ヘッダー (文字)"/>
    <w:basedOn w:val="a0"/>
    <w:link w:val="a7"/>
    <w:uiPriority w:val="99"/>
    <w:rsid w:val="00E24E9D"/>
  </w:style>
  <w:style w:type="paragraph" w:styleId="a9">
    <w:name w:val="footer"/>
    <w:basedOn w:val="a"/>
    <w:link w:val="aa"/>
    <w:uiPriority w:val="99"/>
    <w:unhideWhenUsed/>
    <w:rsid w:val="00E24E9D"/>
    <w:pPr>
      <w:tabs>
        <w:tab w:val="center" w:pos="4252"/>
        <w:tab w:val="right" w:pos="8504"/>
      </w:tabs>
      <w:snapToGrid w:val="0"/>
    </w:pPr>
  </w:style>
  <w:style w:type="character" w:customStyle="1" w:styleId="aa">
    <w:name w:val="フッター (文字)"/>
    <w:basedOn w:val="a0"/>
    <w:link w:val="a9"/>
    <w:uiPriority w:val="99"/>
    <w:rsid w:val="00E24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939A3-511B-4125-8995-9360E59E0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Pages>
  <Words>265</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iwata</dc:creator>
  <cp:keywords/>
  <dc:description/>
  <cp:lastModifiedBy>iwata</cp:lastModifiedBy>
  <cp:revision>59</cp:revision>
  <cp:lastPrinted>2015-07-31T04:16:00Z</cp:lastPrinted>
  <dcterms:created xsi:type="dcterms:W3CDTF">2014-12-16T23:21:00Z</dcterms:created>
  <dcterms:modified xsi:type="dcterms:W3CDTF">2015-12-17T01:01:00Z</dcterms:modified>
</cp:coreProperties>
</file>